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7D" w:rsidRPr="00AC2A7D" w:rsidRDefault="00AC2A7D" w:rsidP="00AC2A7D">
      <w:pPr>
        <w:widowControl/>
        <w:shd w:val="clear" w:color="auto" w:fill="FFFFFF"/>
        <w:spacing w:after="150"/>
        <w:jc w:val="left"/>
        <w:rPr>
          <w:rFonts w:ascii="Tahoma" w:eastAsia="宋体" w:hAnsi="Tahoma" w:cs="Tahoma"/>
          <w:b/>
          <w:color w:val="333333"/>
          <w:kern w:val="0"/>
          <w:sz w:val="18"/>
          <w:szCs w:val="18"/>
        </w:rPr>
      </w:pPr>
      <w:r w:rsidRPr="00AC2A7D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附</w:t>
      </w:r>
      <w:bookmarkStart w:id="0" w:name="_GoBack"/>
      <w:bookmarkEnd w:id="0"/>
      <w:r w:rsidRPr="00AC2A7D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件</w:t>
      </w:r>
      <w:r w:rsidRPr="00AC2A7D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2</w:t>
      </w:r>
      <w:r w:rsidRPr="00AC2A7D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：</w:t>
      </w:r>
    </w:p>
    <w:p w:rsidR="00AC2A7D" w:rsidRPr="00AC2A7D" w:rsidRDefault="00AC2A7D" w:rsidP="00AC2A7D">
      <w:pPr>
        <w:widowControl/>
        <w:shd w:val="clear" w:color="auto" w:fill="FFFFFF"/>
        <w:spacing w:after="150"/>
        <w:ind w:firstLine="640"/>
        <w:jc w:val="center"/>
        <w:rPr>
          <w:rFonts w:ascii="Tahoma" w:eastAsia="宋体" w:hAnsi="Tahoma" w:cs="Tahoma"/>
          <w:b/>
          <w:color w:val="333333"/>
          <w:kern w:val="0"/>
          <w:sz w:val="18"/>
          <w:szCs w:val="18"/>
        </w:rPr>
      </w:pPr>
      <w:r w:rsidRPr="00AC2A7D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重庆经贸职业学院</w:t>
      </w:r>
    </w:p>
    <w:p w:rsidR="00AC2A7D" w:rsidRPr="00AC2A7D" w:rsidRDefault="00AC2A7D" w:rsidP="00AC2A7D">
      <w:pPr>
        <w:widowControl/>
        <w:shd w:val="clear" w:color="auto" w:fill="FFFFFF"/>
        <w:spacing w:after="150"/>
        <w:ind w:firstLine="640"/>
        <w:jc w:val="center"/>
        <w:rPr>
          <w:rFonts w:ascii="Tahoma" w:eastAsia="宋体" w:hAnsi="Tahoma" w:cs="Tahoma"/>
          <w:b/>
          <w:color w:val="333333"/>
          <w:kern w:val="0"/>
          <w:sz w:val="18"/>
          <w:szCs w:val="18"/>
        </w:rPr>
      </w:pPr>
      <w:r w:rsidRPr="00AC2A7D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2020</w:t>
      </w:r>
      <w:r w:rsidRPr="00AC2A7D">
        <w:rPr>
          <w:rFonts w:ascii="Tahoma" w:eastAsia="宋体" w:hAnsi="Tahoma" w:cs="Tahoma"/>
          <w:b/>
          <w:color w:val="333333"/>
          <w:kern w:val="0"/>
          <w:sz w:val="24"/>
          <w:szCs w:val="24"/>
        </w:rPr>
        <w:t>年校级线上一流课程立项清单</w:t>
      </w:r>
    </w:p>
    <w:tbl>
      <w:tblPr>
        <w:tblW w:w="830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996"/>
        <w:gridCol w:w="1381"/>
        <w:gridCol w:w="3978"/>
      </w:tblGrid>
      <w:tr w:rsidR="00AC2A7D" w:rsidRPr="00AC2A7D" w:rsidTr="00AC2A7D">
        <w:trPr>
          <w:tblCellSpacing w:w="0" w:type="dxa"/>
        </w:trPr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学院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4"/>
                <w:szCs w:val="24"/>
              </w:rPr>
              <w:t>课程名称</w:t>
            </w:r>
          </w:p>
        </w:tc>
      </w:tr>
      <w:tr w:rsidR="00AC2A7D" w:rsidRPr="00AC2A7D" w:rsidTr="00AC2A7D">
        <w:trPr>
          <w:tblCellSpacing w:w="0" w:type="dxa"/>
        </w:trPr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人文科学学院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陈云</w:t>
            </w:r>
          </w:p>
        </w:tc>
        <w:tc>
          <w:tcPr>
            <w:tcW w:w="3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毛泽东思想和中国特色社会主义理论体系概论</w:t>
            </w:r>
          </w:p>
        </w:tc>
      </w:tr>
      <w:tr w:rsidR="00AC2A7D" w:rsidRPr="00AC2A7D" w:rsidTr="00AC2A7D">
        <w:trPr>
          <w:tblCellSpacing w:w="0" w:type="dxa"/>
        </w:trPr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财经学院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李秋敏</w:t>
            </w:r>
            <w:proofErr w:type="gramEnd"/>
          </w:p>
        </w:tc>
        <w:tc>
          <w:tcPr>
            <w:tcW w:w="3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税费计算与申报</w:t>
            </w:r>
          </w:p>
        </w:tc>
      </w:tr>
      <w:tr w:rsidR="00AC2A7D" w:rsidRPr="00AC2A7D" w:rsidTr="00AC2A7D">
        <w:trPr>
          <w:tblCellSpacing w:w="0" w:type="dxa"/>
        </w:trPr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商务学院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proofErr w:type="gramStart"/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蒲田</w:t>
            </w:r>
            <w:proofErr w:type="gramEnd"/>
          </w:p>
        </w:tc>
        <w:tc>
          <w:tcPr>
            <w:tcW w:w="3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商业法规</w:t>
            </w:r>
          </w:p>
        </w:tc>
      </w:tr>
      <w:tr w:rsidR="00AC2A7D" w:rsidRPr="00AC2A7D" w:rsidTr="00AC2A7D">
        <w:trPr>
          <w:tblCellSpacing w:w="0" w:type="dxa"/>
        </w:trPr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应用工程学院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曹永刚</w:t>
            </w:r>
          </w:p>
        </w:tc>
        <w:tc>
          <w:tcPr>
            <w:tcW w:w="3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Linux操作系统</w:t>
            </w:r>
          </w:p>
        </w:tc>
      </w:tr>
      <w:tr w:rsidR="00AC2A7D" w:rsidRPr="00AC2A7D" w:rsidTr="00AC2A7D">
        <w:trPr>
          <w:tblCellSpacing w:w="0" w:type="dxa"/>
        </w:trPr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人文科学学院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曾玉山</w:t>
            </w:r>
          </w:p>
        </w:tc>
        <w:tc>
          <w:tcPr>
            <w:tcW w:w="3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思想道德修养与法律基础</w:t>
            </w:r>
          </w:p>
        </w:tc>
      </w:tr>
      <w:tr w:rsidR="00AC2A7D" w:rsidRPr="00AC2A7D" w:rsidTr="00AC2A7D">
        <w:trPr>
          <w:tblCellSpacing w:w="0" w:type="dxa"/>
        </w:trPr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商务学院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张玉琼</w:t>
            </w:r>
          </w:p>
        </w:tc>
        <w:tc>
          <w:tcPr>
            <w:tcW w:w="3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商务谈判与礼仪</w:t>
            </w:r>
          </w:p>
        </w:tc>
      </w:tr>
      <w:tr w:rsidR="00AC2A7D" w:rsidRPr="00AC2A7D" w:rsidTr="00AC2A7D">
        <w:trPr>
          <w:tblCellSpacing w:w="0" w:type="dxa"/>
        </w:trPr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应用工程学院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王文强</w:t>
            </w:r>
          </w:p>
        </w:tc>
        <w:tc>
          <w:tcPr>
            <w:tcW w:w="3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建筑工程计量与计价</w:t>
            </w:r>
          </w:p>
        </w:tc>
      </w:tr>
      <w:tr w:rsidR="00AC2A7D" w:rsidRPr="00AC2A7D" w:rsidTr="00AC2A7D">
        <w:trPr>
          <w:tblCellSpacing w:w="0" w:type="dxa"/>
        </w:trPr>
        <w:tc>
          <w:tcPr>
            <w:tcW w:w="9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9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财经学院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李雨相</w:t>
            </w:r>
          </w:p>
        </w:tc>
        <w:tc>
          <w:tcPr>
            <w:tcW w:w="39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2A7D" w:rsidRPr="00AC2A7D" w:rsidRDefault="00AC2A7D" w:rsidP="00AC2A7D">
            <w:pPr>
              <w:widowControl/>
              <w:spacing w:after="150"/>
              <w:jc w:val="center"/>
              <w:textAlignment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AC2A7D">
              <w:rPr>
                <w:rFonts w:ascii="宋体" w:eastAsia="宋体" w:hAnsi="宋体" w:cs="Tahoma" w:hint="eastAsia"/>
                <w:color w:val="333333"/>
                <w:kern w:val="0"/>
                <w:sz w:val="24"/>
                <w:szCs w:val="24"/>
              </w:rPr>
              <w:t>幼儿音乐</w:t>
            </w:r>
          </w:p>
        </w:tc>
      </w:tr>
    </w:tbl>
    <w:p w:rsidR="00E84333" w:rsidRDefault="00E84333">
      <w:pPr>
        <w:rPr>
          <w:rFonts w:hint="eastAsia"/>
        </w:rPr>
      </w:pPr>
    </w:p>
    <w:sectPr w:rsidR="00E84333" w:rsidSect="00E84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29A"/>
    <w:rsid w:val="00123087"/>
    <w:rsid w:val="0016211F"/>
    <w:rsid w:val="001A5BE9"/>
    <w:rsid w:val="001E70F3"/>
    <w:rsid w:val="00231510"/>
    <w:rsid w:val="004167C4"/>
    <w:rsid w:val="00597456"/>
    <w:rsid w:val="00637A8A"/>
    <w:rsid w:val="00667099"/>
    <w:rsid w:val="00773F64"/>
    <w:rsid w:val="00796835"/>
    <w:rsid w:val="00876A34"/>
    <w:rsid w:val="008E5D4A"/>
    <w:rsid w:val="00977721"/>
    <w:rsid w:val="00A24AD3"/>
    <w:rsid w:val="00A3729A"/>
    <w:rsid w:val="00AC2A7D"/>
    <w:rsid w:val="00B879F5"/>
    <w:rsid w:val="00BB36D4"/>
    <w:rsid w:val="00D13DEB"/>
    <w:rsid w:val="00DD05F8"/>
    <w:rsid w:val="00E562ED"/>
    <w:rsid w:val="00E84333"/>
    <w:rsid w:val="00EE3243"/>
    <w:rsid w:val="00EF6AC0"/>
    <w:rsid w:val="00F15DA4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A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2020-12-28T02:32:00Z</dcterms:created>
  <dcterms:modified xsi:type="dcterms:W3CDTF">2020-12-28T02:32:00Z</dcterms:modified>
</cp:coreProperties>
</file>